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472E" w14:textId="77777777" w:rsidR="008A23B1" w:rsidRPr="008A23B1" w:rsidRDefault="008A23B1" w:rsidP="008A23B1">
      <w:pPr>
        <w:rPr>
          <w:b/>
          <w:bCs/>
        </w:rPr>
      </w:pPr>
      <w:r w:rsidRPr="008A23B1">
        <w:rPr>
          <w:b/>
          <w:bCs/>
        </w:rPr>
        <w:t>EXERCICE 10 — Amélioration continue &amp; indicateurs de sécurité</w:t>
      </w:r>
    </w:p>
    <w:p w14:paraId="465F850E" w14:textId="77777777" w:rsidR="008A23B1" w:rsidRPr="008A23B1" w:rsidRDefault="008A23B1" w:rsidP="008A23B1">
      <w:r w:rsidRPr="008A23B1">
        <w:rPr>
          <w:b/>
          <w:bCs/>
        </w:rPr>
        <w:t>Contexte professionnel</w:t>
      </w:r>
    </w:p>
    <w:p w14:paraId="59803FA7" w14:textId="77777777" w:rsidR="008A23B1" w:rsidRPr="008A23B1" w:rsidRDefault="008A23B1" w:rsidP="008A23B1">
      <w:proofErr w:type="spellStart"/>
      <w:r w:rsidRPr="008A23B1">
        <w:t>ShopNow</w:t>
      </w:r>
      <w:proofErr w:type="spellEnd"/>
      <w:r w:rsidRPr="008A23B1">
        <w:t xml:space="preserve"> ne veut pas que la sécurité soit un projet ponctuel, mais un </w:t>
      </w:r>
      <w:r w:rsidRPr="008A23B1">
        <w:rPr>
          <w:b/>
          <w:bCs/>
        </w:rPr>
        <w:t>processus continu</w:t>
      </w:r>
      <w:r w:rsidRPr="008A23B1">
        <w:t>. Le CTO demande un cadre d’</w:t>
      </w:r>
      <w:r w:rsidRPr="008A23B1">
        <w:rPr>
          <w:b/>
          <w:bCs/>
        </w:rPr>
        <w:t>amélioration continue</w:t>
      </w:r>
      <w:r w:rsidRPr="008A23B1">
        <w:t xml:space="preserve"> avec des indicateurs clairs.</w:t>
      </w:r>
    </w:p>
    <w:p w14:paraId="2816D425" w14:textId="77777777" w:rsidR="008A23B1" w:rsidRPr="008A23B1" w:rsidRDefault="008A23B1" w:rsidP="008A23B1">
      <w:r w:rsidRPr="008A23B1">
        <w:rPr>
          <w:b/>
          <w:bCs/>
        </w:rPr>
        <w:t>Objectifs pédagogiques</w:t>
      </w:r>
    </w:p>
    <w:p w14:paraId="0ED54731" w14:textId="77777777" w:rsidR="008A23B1" w:rsidRPr="008A23B1" w:rsidRDefault="008A23B1" w:rsidP="008A23B1">
      <w:r w:rsidRPr="008A23B1">
        <w:t>L’étudiant doit être capable de :</w:t>
      </w:r>
    </w:p>
    <w:p w14:paraId="2718DBAC" w14:textId="77777777" w:rsidR="008A23B1" w:rsidRPr="008A23B1" w:rsidRDefault="008A23B1" w:rsidP="008A23B1">
      <w:pPr>
        <w:numPr>
          <w:ilvl w:val="0"/>
          <w:numId w:val="1"/>
        </w:numPr>
      </w:pPr>
      <w:r w:rsidRPr="008A23B1">
        <w:t xml:space="preserve">Définir des </w:t>
      </w:r>
      <w:r w:rsidRPr="008A23B1">
        <w:rPr>
          <w:b/>
          <w:bCs/>
        </w:rPr>
        <w:t>KPIs de sécurité</w:t>
      </w:r>
      <w:r w:rsidRPr="008A23B1">
        <w:t xml:space="preserve"> pertinents.</w:t>
      </w:r>
    </w:p>
    <w:p w14:paraId="7FB02A26" w14:textId="77777777" w:rsidR="008A23B1" w:rsidRPr="008A23B1" w:rsidRDefault="008A23B1" w:rsidP="008A23B1">
      <w:pPr>
        <w:numPr>
          <w:ilvl w:val="0"/>
          <w:numId w:val="1"/>
        </w:numPr>
      </w:pPr>
      <w:r w:rsidRPr="008A23B1">
        <w:t xml:space="preserve">Mettre en place un </w:t>
      </w:r>
      <w:r w:rsidRPr="008A23B1">
        <w:rPr>
          <w:b/>
          <w:bCs/>
        </w:rPr>
        <w:t>cycle d’amélioration continue</w:t>
      </w:r>
      <w:r w:rsidRPr="008A23B1">
        <w:t xml:space="preserve"> (Plan–Do–Check–</w:t>
      </w:r>
      <w:proofErr w:type="spellStart"/>
      <w:r w:rsidRPr="008A23B1">
        <w:t>Act</w:t>
      </w:r>
      <w:proofErr w:type="spellEnd"/>
      <w:r w:rsidRPr="008A23B1">
        <w:t>).</w:t>
      </w:r>
    </w:p>
    <w:p w14:paraId="244DFDC0" w14:textId="77777777" w:rsidR="008A23B1" w:rsidRPr="008A23B1" w:rsidRDefault="008A23B1" w:rsidP="008A23B1">
      <w:pPr>
        <w:numPr>
          <w:ilvl w:val="0"/>
          <w:numId w:val="1"/>
        </w:numPr>
      </w:pPr>
      <w:r w:rsidRPr="008A23B1">
        <w:t>Relier ces indicateurs aux risques, aux menaces STRIDE et à Zero Trust.</w:t>
      </w:r>
    </w:p>
    <w:p w14:paraId="5F0C71A9" w14:textId="77777777" w:rsidR="008A23B1" w:rsidRPr="008A23B1" w:rsidRDefault="008A23B1" w:rsidP="008A23B1">
      <w:r w:rsidRPr="008A23B1">
        <w:rPr>
          <w:b/>
          <w:bCs/>
        </w:rPr>
        <w:t>Consigne générale</w:t>
      </w:r>
    </w:p>
    <w:p w14:paraId="7B714219" w14:textId="77777777" w:rsidR="008A23B1" w:rsidRPr="008A23B1" w:rsidRDefault="008A23B1" w:rsidP="008A23B1">
      <w:r w:rsidRPr="008A23B1">
        <w:t>Rapport en anglais (page de garde, sommaire, numérotation, conclusion).</w:t>
      </w:r>
    </w:p>
    <w:p w14:paraId="4301B3E4" w14:textId="77777777" w:rsidR="008A23B1" w:rsidRPr="008A23B1" w:rsidRDefault="008A23B1" w:rsidP="008A23B1">
      <w:r w:rsidRPr="008A23B1">
        <w:rPr>
          <w:b/>
          <w:bCs/>
        </w:rPr>
        <w:t>Travail demandé</w:t>
      </w:r>
    </w:p>
    <w:p w14:paraId="335F0094" w14:textId="77777777" w:rsidR="008A23B1" w:rsidRPr="008A23B1" w:rsidRDefault="008A23B1" w:rsidP="008A23B1">
      <w:pPr>
        <w:numPr>
          <w:ilvl w:val="0"/>
          <w:numId w:val="2"/>
        </w:numPr>
      </w:pPr>
      <w:r w:rsidRPr="008A23B1">
        <w:rPr>
          <w:b/>
          <w:bCs/>
        </w:rPr>
        <w:t>Définir des KPIs de sécurité</w:t>
      </w:r>
    </w:p>
    <w:p w14:paraId="5EA603EE" w14:textId="77777777" w:rsidR="008A23B1" w:rsidRPr="008A23B1" w:rsidRDefault="008A23B1" w:rsidP="008A23B1">
      <w:r w:rsidRPr="008A23B1">
        <w:t>Proposez au moins 10 KPIs, par exemple :</w:t>
      </w:r>
    </w:p>
    <w:p w14:paraId="21F1BD52" w14:textId="77777777" w:rsidR="008A23B1" w:rsidRPr="008A23B1" w:rsidRDefault="008A23B1" w:rsidP="008A23B1">
      <w:pPr>
        <w:numPr>
          <w:ilvl w:val="1"/>
          <w:numId w:val="2"/>
        </w:numPr>
      </w:pPr>
      <w:r w:rsidRPr="008A23B1">
        <w:t>Temps moyen de détection d’un incident,</w:t>
      </w:r>
    </w:p>
    <w:p w14:paraId="51F8AFEE" w14:textId="77777777" w:rsidR="008A23B1" w:rsidRPr="008A23B1" w:rsidRDefault="008A23B1" w:rsidP="008A23B1">
      <w:pPr>
        <w:numPr>
          <w:ilvl w:val="1"/>
          <w:numId w:val="2"/>
        </w:numPr>
      </w:pPr>
      <w:r w:rsidRPr="008A23B1">
        <w:t>Temps moyen de remédiation,</w:t>
      </w:r>
    </w:p>
    <w:p w14:paraId="4C821FB1" w14:textId="77777777" w:rsidR="008A23B1" w:rsidRPr="008A23B1" w:rsidRDefault="008A23B1" w:rsidP="008A23B1">
      <w:pPr>
        <w:numPr>
          <w:ilvl w:val="1"/>
          <w:numId w:val="2"/>
        </w:numPr>
      </w:pPr>
      <w:r w:rsidRPr="008A23B1">
        <w:t>Nombre de vulnérabilités critiques ouvertes,</w:t>
      </w:r>
    </w:p>
    <w:p w14:paraId="3706A829" w14:textId="77777777" w:rsidR="008A23B1" w:rsidRPr="008A23B1" w:rsidRDefault="008A23B1" w:rsidP="008A23B1">
      <w:pPr>
        <w:numPr>
          <w:ilvl w:val="1"/>
          <w:numId w:val="2"/>
        </w:numPr>
      </w:pPr>
      <w:r w:rsidRPr="008A23B1">
        <w:t>Couverture des tests de sécurité,</w:t>
      </w:r>
    </w:p>
    <w:p w14:paraId="156E0517" w14:textId="77777777" w:rsidR="008A23B1" w:rsidRPr="008A23B1" w:rsidRDefault="008A23B1" w:rsidP="008A23B1">
      <w:pPr>
        <w:numPr>
          <w:ilvl w:val="1"/>
          <w:numId w:val="2"/>
        </w:numPr>
      </w:pPr>
      <w:r w:rsidRPr="008A23B1">
        <w:t>Taux de succès MFA pour les admins,</w:t>
      </w:r>
    </w:p>
    <w:p w14:paraId="38C5EED1" w14:textId="77777777" w:rsidR="008A23B1" w:rsidRPr="008A23B1" w:rsidRDefault="008A23B1" w:rsidP="008A23B1">
      <w:pPr>
        <w:numPr>
          <w:ilvl w:val="1"/>
          <w:numId w:val="2"/>
        </w:numPr>
      </w:pPr>
      <w:r w:rsidRPr="008A23B1">
        <w:t xml:space="preserve">Nombre de tentatives de </w:t>
      </w:r>
      <w:proofErr w:type="spellStart"/>
      <w:r w:rsidRPr="008A23B1">
        <w:t>credential</w:t>
      </w:r>
      <w:proofErr w:type="spellEnd"/>
      <w:r w:rsidRPr="008A23B1">
        <w:t xml:space="preserve"> </w:t>
      </w:r>
      <w:proofErr w:type="spellStart"/>
      <w:r w:rsidRPr="008A23B1">
        <w:t>stuffing</w:t>
      </w:r>
      <w:proofErr w:type="spellEnd"/>
      <w:r w:rsidRPr="008A23B1">
        <w:t xml:space="preserve"> bloquées.</w:t>
      </w:r>
    </w:p>
    <w:p w14:paraId="1C6788E4" w14:textId="77777777" w:rsidR="008A23B1" w:rsidRPr="008A23B1" w:rsidRDefault="008A23B1" w:rsidP="008A23B1">
      <w:r w:rsidRPr="008A23B1">
        <w:t>Sous forme de tableau :</w:t>
      </w:r>
    </w:p>
    <w:p w14:paraId="4AFB58D0" w14:textId="77777777" w:rsidR="008A23B1" w:rsidRPr="008A23B1" w:rsidRDefault="008A23B1" w:rsidP="008A23B1">
      <w:r w:rsidRPr="008A23B1">
        <w:t>| KPI | Description | Source de données | Cible | Périmètre (actifs/flux) |</w:t>
      </w:r>
    </w:p>
    <w:p w14:paraId="278AF011" w14:textId="77777777" w:rsidR="008A23B1" w:rsidRPr="008A23B1" w:rsidRDefault="008A23B1" w:rsidP="008A23B1">
      <w:pPr>
        <w:numPr>
          <w:ilvl w:val="0"/>
          <w:numId w:val="2"/>
        </w:numPr>
      </w:pPr>
      <w:r w:rsidRPr="008A23B1">
        <w:rPr>
          <w:b/>
          <w:bCs/>
        </w:rPr>
        <w:t>Cycle d’amélioration continue</w:t>
      </w:r>
    </w:p>
    <w:p w14:paraId="1828811D" w14:textId="77777777" w:rsidR="008A23B1" w:rsidRPr="008A23B1" w:rsidRDefault="008A23B1" w:rsidP="008A23B1">
      <w:pPr>
        <w:numPr>
          <w:ilvl w:val="1"/>
          <w:numId w:val="2"/>
        </w:numPr>
      </w:pPr>
      <w:r w:rsidRPr="008A23B1">
        <w:t xml:space="preserve">Décrivez comment </w:t>
      </w:r>
      <w:proofErr w:type="spellStart"/>
      <w:r w:rsidRPr="008A23B1">
        <w:t>ShopNow</w:t>
      </w:r>
      <w:proofErr w:type="spellEnd"/>
      <w:r w:rsidRPr="008A23B1">
        <w:t xml:space="preserve"> peut appliquer PDCA :</w:t>
      </w:r>
    </w:p>
    <w:p w14:paraId="64EDED34" w14:textId="77777777" w:rsidR="008A23B1" w:rsidRPr="008A23B1" w:rsidRDefault="008A23B1" w:rsidP="008A23B1">
      <w:pPr>
        <w:numPr>
          <w:ilvl w:val="2"/>
          <w:numId w:val="2"/>
        </w:numPr>
      </w:pPr>
      <w:r w:rsidRPr="008A23B1">
        <w:rPr>
          <w:b/>
          <w:bCs/>
        </w:rPr>
        <w:t>Plan</w:t>
      </w:r>
      <w:r w:rsidRPr="008A23B1">
        <w:t xml:space="preserve"> : définir objectifs sécurité,</w:t>
      </w:r>
    </w:p>
    <w:p w14:paraId="16B1E286" w14:textId="77777777" w:rsidR="008A23B1" w:rsidRPr="008A23B1" w:rsidRDefault="008A23B1" w:rsidP="008A23B1">
      <w:pPr>
        <w:numPr>
          <w:ilvl w:val="2"/>
          <w:numId w:val="2"/>
        </w:numPr>
      </w:pPr>
      <w:r w:rsidRPr="008A23B1">
        <w:rPr>
          <w:b/>
          <w:bCs/>
        </w:rPr>
        <w:t>Do</w:t>
      </w:r>
      <w:r w:rsidRPr="008A23B1">
        <w:t xml:space="preserve"> : implémenter mesures,</w:t>
      </w:r>
    </w:p>
    <w:p w14:paraId="414BE11B" w14:textId="77777777" w:rsidR="008A23B1" w:rsidRPr="008A23B1" w:rsidRDefault="008A23B1" w:rsidP="008A23B1">
      <w:pPr>
        <w:numPr>
          <w:ilvl w:val="2"/>
          <w:numId w:val="2"/>
        </w:numPr>
      </w:pPr>
      <w:r w:rsidRPr="008A23B1">
        <w:rPr>
          <w:b/>
          <w:bCs/>
        </w:rPr>
        <w:t>Check</w:t>
      </w:r>
      <w:r w:rsidRPr="008A23B1">
        <w:t xml:space="preserve"> : mesurer via KPIs,</w:t>
      </w:r>
    </w:p>
    <w:p w14:paraId="1707AC04" w14:textId="77777777" w:rsidR="008A23B1" w:rsidRPr="008A23B1" w:rsidRDefault="008A23B1" w:rsidP="008A23B1">
      <w:pPr>
        <w:numPr>
          <w:ilvl w:val="2"/>
          <w:numId w:val="2"/>
        </w:numPr>
      </w:pPr>
      <w:proofErr w:type="spellStart"/>
      <w:r w:rsidRPr="008A23B1">
        <w:rPr>
          <w:b/>
          <w:bCs/>
        </w:rPr>
        <w:t>Act</w:t>
      </w:r>
      <w:proofErr w:type="spellEnd"/>
      <w:r w:rsidRPr="008A23B1">
        <w:t xml:space="preserve"> : ajuster architecture, exigences, tests.</w:t>
      </w:r>
    </w:p>
    <w:p w14:paraId="1C5EDBD0" w14:textId="77777777" w:rsidR="008A23B1" w:rsidRPr="008A23B1" w:rsidRDefault="008A23B1" w:rsidP="008A23B1">
      <w:pPr>
        <w:numPr>
          <w:ilvl w:val="0"/>
          <w:numId w:val="2"/>
        </w:numPr>
      </w:pPr>
      <w:r w:rsidRPr="008A23B1">
        <w:rPr>
          <w:b/>
          <w:bCs/>
        </w:rPr>
        <w:lastRenderedPageBreak/>
        <w:t>Lien avec les exercices précédents</w:t>
      </w:r>
    </w:p>
    <w:p w14:paraId="7E23838A" w14:textId="77777777" w:rsidR="008A23B1" w:rsidRPr="008A23B1" w:rsidRDefault="008A23B1" w:rsidP="008A23B1">
      <w:pPr>
        <w:numPr>
          <w:ilvl w:val="1"/>
          <w:numId w:val="2"/>
        </w:numPr>
      </w:pPr>
      <w:r w:rsidRPr="008A23B1">
        <w:t>Montrez comment les KPIs permettent de :</w:t>
      </w:r>
    </w:p>
    <w:p w14:paraId="337A4230" w14:textId="77777777" w:rsidR="008A23B1" w:rsidRPr="008A23B1" w:rsidRDefault="008A23B1" w:rsidP="008A23B1">
      <w:pPr>
        <w:numPr>
          <w:ilvl w:val="2"/>
          <w:numId w:val="2"/>
        </w:numPr>
      </w:pPr>
      <w:proofErr w:type="gramStart"/>
      <w:r w:rsidRPr="008A23B1">
        <w:t>vérifier</w:t>
      </w:r>
      <w:proofErr w:type="gramEnd"/>
      <w:r w:rsidRPr="008A23B1">
        <w:t xml:space="preserve"> l’efficacité des exigences (Ex. 3),</w:t>
      </w:r>
    </w:p>
    <w:p w14:paraId="744A0B6B" w14:textId="77777777" w:rsidR="008A23B1" w:rsidRPr="008A23B1" w:rsidRDefault="008A23B1" w:rsidP="008A23B1">
      <w:pPr>
        <w:numPr>
          <w:ilvl w:val="2"/>
          <w:numId w:val="2"/>
        </w:numPr>
      </w:pPr>
      <w:proofErr w:type="gramStart"/>
      <w:r w:rsidRPr="008A23B1">
        <w:t>valider</w:t>
      </w:r>
      <w:proofErr w:type="gramEnd"/>
      <w:r w:rsidRPr="008A23B1">
        <w:t xml:space="preserve"> l’architecture Zero Trust (Ex. 4),</w:t>
      </w:r>
    </w:p>
    <w:p w14:paraId="57A4FBDC" w14:textId="77777777" w:rsidR="008A23B1" w:rsidRPr="008A23B1" w:rsidRDefault="008A23B1" w:rsidP="008A23B1">
      <w:pPr>
        <w:numPr>
          <w:ilvl w:val="2"/>
          <w:numId w:val="2"/>
        </w:numPr>
      </w:pPr>
      <w:proofErr w:type="gramStart"/>
      <w:r w:rsidRPr="008A23B1">
        <w:t>ajuster</w:t>
      </w:r>
      <w:proofErr w:type="gramEnd"/>
      <w:r w:rsidRPr="008A23B1">
        <w:t xml:space="preserve"> les tests (Ex. 5),</w:t>
      </w:r>
    </w:p>
    <w:p w14:paraId="6F5F07A7" w14:textId="77777777" w:rsidR="008A23B1" w:rsidRPr="008A23B1" w:rsidRDefault="008A23B1" w:rsidP="008A23B1">
      <w:pPr>
        <w:numPr>
          <w:ilvl w:val="2"/>
          <w:numId w:val="2"/>
        </w:numPr>
      </w:pPr>
      <w:proofErr w:type="gramStart"/>
      <w:r w:rsidRPr="008A23B1">
        <w:t>améliorer</w:t>
      </w:r>
      <w:proofErr w:type="gramEnd"/>
      <w:r w:rsidRPr="008A23B1">
        <w:t xml:space="preserve"> la détection (Ex. 6).</w:t>
      </w:r>
    </w:p>
    <w:p w14:paraId="2BB57E9E" w14:textId="77777777" w:rsidR="008A23B1" w:rsidRPr="008A23B1" w:rsidRDefault="008A23B1" w:rsidP="008A23B1">
      <w:pPr>
        <w:numPr>
          <w:ilvl w:val="0"/>
          <w:numId w:val="2"/>
        </w:numPr>
      </w:pPr>
      <w:r w:rsidRPr="008A23B1">
        <w:rPr>
          <w:b/>
          <w:bCs/>
        </w:rPr>
        <w:t>Gouvernance &amp; rôles</w:t>
      </w:r>
    </w:p>
    <w:p w14:paraId="6CC72B11" w14:textId="77777777" w:rsidR="008A23B1" w:rsidRPr="008A23B1" w:rsidRDefault="008A23B1" w:rsidP="008A23B1">
      <w:pPr>
        <w:numPr>
          <w:ilvl w:val="1"/>
          <w:numId w:val="2"/>
        </w:numPr>
      </w:pPr>
      <w:r w:rsidRPr="008A23B1">
        <w:t>Proposez une répartition des responsabilités :</w:t>
      </w:r>
    </w:p>
    <w:p w14:paraId="2FCC29CE" w14:textId="77777777" w:rsidR="008A23B1" w:rsidRPr="008A23B1" w:rsidRDefault="008A23B1" w:rsidP="008A23B1">
      <w:pPr>
        <w:numPr>
          <w:ilvl w:val="2"/>
          <w:numId w:val="2"/>
        </w:numPr>
      </w:pPr>
      <w:r w:rsidRPr="008A23B1">
        <w:t>CTO,</w:t>
      </w:r>
    </w:p>
    <w:p w14:paraId="466C9CC7" w14:textId="77777777" w:rsidR="008A23B1" w:rsidRPr="008A23B1" w:rsidRDefault="008A23B1" w:rsidP="008A23B1">
      <w:pPr>
        <w:numPr>
          <w:ilvl w:val="2"/>
          <w:numId w:val="2"/>
        </w:numPr>
      </w:pPr>
      <w:proofErr w:type="gramStart"/>
      <w:r w:rsidRPr="008A23B1">
        <w:t>équipe</w:t>
      </w:r>
      <w:proofErr w:type="gramEnd"/>
      <w:r w:rsidRPr="008A23B1">
        <w:t xml:space="preserve"> sécurité,</w:t>
      </w:r>
    </w:p>
    <w:p w14:paraId="4FC74912" w14:textId="77777777" w:rsidR="008A23B1" w:rsidRPr="008A23B1" w:rsidRDefault="008A23B1" w:rsidP="008A23B1">
      <w:pPr>
        <w:numPr>
          <w:ilvl w:val="2"/>
          <w:numId w:val="2"/>
        </w:numPr>
      </w:pPr>
      <w:proofErr w:type="gramStart"/>
      <w:r w:rsidRPr="008A23B1">
        <w:t>équipe</w:t>
      </w:r>
      <w:proofErr w:type="gramEnd"/>
      <w:r w:rsidRPr="008A23B1">
        <w:t xml:space="preserve"> produit,</w:t>
      </w:r>
    </w:p>
    <w:p w14:paraId="2B4B1C05" w14:textId="77777777" w:rsidR="008A23B1" w:rsidRPr="008A23B1" w:rsidRDefault="008A23B1" w:rsidP="008A23B1">
      <w:pPr>
        <w:numPr>
          <w:ilvl w:val="2"/>
          <w:numId w:val="2"/>
        </w:numPr>
      </w:pPr>
      <w:proofErr w:type="gramStart"/>
      <w:r w:rsidRPr="008A23B1">
        <w:t>développeurs</w:t>
      </w:r>
      <w:proofErr w:type="gramEnd"/>
      <w:r w:rsidRPr="008A23B1">
        <w:t>,</w:t>
      </w:r>
    </w:p>
    <w:p w14:paraId="783BE190" w14:textId="77777777" w:rsidR="008A23B1" w:rsidRDefault="008A23B1" w:rsidP="008A23B1">
      <w:pPr>
        <w:numPr>
          <w:ilvl w:val="2"/>
          <w:numId w:val="2"/>
        </w:numPr>
      </w:pPr>
      <w:proofErr w:type="spellStart"/>
      <w:proofErr w:type="gramStart"/>
      <w:r w:rsidRPr="008A23B1">
        <w:t>ops</w:t>
      </w:r>
      <w:proofErr w:type="gramEnd"/>
      <w:r w:rsidRPr="008A23B1">
        <w:t>.</w:t>
      </w:r>
      <w:proofErr w:type="spellEnd"/>
    </w:p>
    <w:p w14:paraId="143921BC" w14:textId="77777777" w:rsidR="008A23B1" w:rsidRDefault="008A23B1" w:rsidP="008A23B1">
      <w:pPr>
        <w:ind w:left="2160"/>
      </w:pPr>
    </w:p>
    <w:p w14:paraId="1AE3B558" w14:textId="77777777" w:rsidR="008A23B1" w:rsidRDefault="008A23B1" w:rsidP="008A23B1">
      <w:pPr>
        <w:pStyle w:val="Paragraphedeliste"/>
        <w:numPr>
          <w:ilvl w:val="0"/>
          <w:numId w:val="2"/>
        </w:numPr>
      </w:pPr>
      <w:r w:rsidRPr="008A23B1">
        <w:t xml:space="preserve">Comment </w:t>
      </w:r>
      <w:proofErr w:type="spellStart"/>
      <w:r w:rsidRPr="008A23B1">
        <w:t>ShopNow</w:t>
      </w:r>
      <w:proofErr w:type="spellEnd"/>
      <w:r w:rsidRPr="008A23B1">
        <w:t xml:space="preserve"> peut s’assurer que la sécurité reste </w:t>
      </w:r>
      <w:r w:rsidRPr="008A23B1">
        <w:rPr>
          <w:b/>
          <w:bCs/>
        </w:rPr>
        <w:t>vivante</w:t>
      </w:r>
      <w:r w:rsidRPr="008A23B1">
        <w:t xml:space="preserve"> dans le temps</w:t>
      </w:r>
    </w:p>
    <w:p w14:paraId="118A251B" w14:textId="77777777" w:rsidR="008A23B1" w:rsidRDefault="008A23B1" w:rsidP="008A23B1">
      <w:pPr>
        <w:pStyle w:val="Paragraphedeliste"/>
      </w:pPr>
    </w:p>
    <w:p w14:paraId="4E75DC28" w14:textId="125325F4" w:rsidR="008A23B1" w:rsidRDefault="008A23B1" w:rsidP="008A23B1">
      <w:pPr>
        <w:pStyle w:val="Paragraphedeliste"/>
        <w:numPr>
          <w:ilvl w:val="0"/>
          <w:numId w:val="2"/>
        </w:numPr>
      </w:pPr>
      <w:r w:rsidRPr="008A23B1">
        <w:t xml:space="preserve">Quels KPIs doivent être suivis </w:t>
      </w:r>
      <w:r w:rsidRPr="008A23B1">
        <w:rPr>
          <w:b/>
          <w:bCs/>
        </w:rPr>
        <w:t>en priorité</w:t>
      </w:r>
      <w:r w:rsidRPr="008A23B1">
        <w:t xml:space="preserve"> au lancement ?</w:t>
      </w:r>
    </w:p>
    <w:p w14:paraId="0CC372A7" w14:textId="77777777" w:rsidR="008A23B1" w:rsidRDefault="008A23B1" w:rsidP="008A23B1">
      <w:pPr>
        <w:pStyle w:val="Paragraphedeliste"/>
      </w:pPr>
    </w:p>
    <w:p w14:paraId="48BCC44C" w14:textId="77777777" w:rsidR="008A23B1" w:rsidRDefault="008A23B1" w:rsidP="008A23B1"/>
    <w:p w14:paraId="2735E5F6" w14:textId="77777777" w:rsidR="008A23B1" w:rsidRDefault="008A23B1" w:rsidP="008A23B1"/>
    <w:p w14:paraId="49F83EB6" w14:textId="77777777" w:rsidR="008A23B1" w:rsidRDefault="008A23B1" w:rsidP="008A23B1"/>
    <w:p w14:paraId="0B7D3D9E" w14:textId="77777777" w:rsidR="008A23B1" w:rsidRDefault="008A23B1" w:rsidP="008A23B1"/>
    <w:p w14:paraId="5A28DD62" w14:textId="77777777" w:rsidR="008A23B1" w:rsidRDefault="008A23B1" w:rsidP="008A23B1"/>
    <w:p w14:paraId="66CC3B84" w14:textId="77777777" w:rsidR="008A23B1" w:rsidRDefault="008A23B1" w:rsidP="008A23B1"/>
    <w:p w14:paraId="5552D9B0" w14:textId="77777777" w:rsidR="008A23B1" w:rsidRDefault="008A23B1" w:rsidP="008A23B1"/>
    <w:p w14:paraId="5A3E78AC" w14:textId="77777777" w:rsidR="008A23B1" w:rsidRDefault="008A23B1" w:rsidP="008A23B1"/>
    <w:p w14:paraId="35071F84" w14:textId="77777777" w:rsidR="008A23B1" w:rsidRDefault="008A23B1" w:rsidP="008A23B1"/>
    <w:p w14:paraId="51C2644C" w14:textId="77777777" w:rsidR="008A23B1" w:rsidRDefault="008A23B1" w:rsidP="008A23B1"/>
    <w:p w14:paraId="614B8DF6" w14:textId="77777777" w:rsidR="008A23B1" w:rsidRDefault="008A23B1" w:rsidP="008A23B1"/>
    <w:p w14:paraId="3BECB099" w14:textId="77777777" w:rsidR="008A23B1" w:rsidRDefault="008A23B1" w:rsidP="008A23B1"/>
    <w:p w14:paraId="61BCF849" w14:textId="32B3E351" w:rsidR="008A23B1" w:rsidRDefault="008A23B1" w:rsidP="008A23B1">
      <w:r w:rsidRPr="008A23B1">
        <w:t>ANNEXE A — KPIs proposés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1"/>
      </w:tblGrid>
      <w:tr w:rsidR="008A23B1" w:rsidRPr="008A23B1" w14:paraId="3F2CAA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auGrille4-Accentuation4"/>
              <w:tblW w:w="0" w:type="auto"/>
              <w:tblLook w:val="04A0" w:firstRow="1" w:lastRow="0" w:firstColumn="1" w:lastColumn="0" w:noHBand="0" w:noVBand="1"/>
            </w:tblPr>
            <w:tblGrid>
              <w:gridCol w:w="3426"/>
              <w:gridCol w:w="2410"/>
            </w:tblGrid>
            <w:tr w:rsidR="008A23B1" w:rsidRPr="008A23B1" w14:paraId="6DE7E5A8" w14:textId="77777777" w:rsidTr="008A23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8306D06" w14:textId="77777777" w:rsidR="008A23B1" w:rsidRPr="008A23B1" w:rsidRDefault="008A23B1" w:rsidP="008A23B1">
                  <w:pPr>
                    <w:spacing w:after="160" w:line="278" w:lineRule="auto"/>
                  </w:pPr>
                  <w:r w:rsidRPr="008A23B1">
                    <w:t>KPI</w:t>
                  </w:r>
                </w:p>
              </w:tc>
              <w:tc>
                <w:tcPr>
                  <w:tcW w:w="0" w:type="auto"/>
                  <w:hideMark/>
                </w:tcPr>
                <w:p w14:paraId="74D36C1F" w14:textId="77777777" w:rsidR="008A23B1" w:rsidRPr="008A23B1" w:rsidRDefault="008A23B1" w:rsidP="008A23B1">
                  <w:pPr>
                    <w:spacing w:after="160" w:line="278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8A23B1">
                    <w:t>Description</w:t>
                  </w:r>
                </w:p>
              </w:tc>
            </w:tr>
            <w:tr w:rsidR="008A23B1" w:rsidRPr="008A23B1" w14:paraId="33E9701E" w14:textId="77777777" w:rsidTr="008A23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4625CBB" w14:textId="77777777" w:rsidR="008A23B1" w:rsidRPr="008A23B1" w:rsidRDefault="008A23B1" w:rsidP="008A23B1">
                  <w:pPr>
                    <w:spacing w:after="160" w:line="278" w:lineRule="auto"/>
                  </w:pPr>
                  <w:r w:rsidRPr="008A23B1">
                    <w:t>MTTD</w:t>
                  </w:r>
                </w:p>
              </w:tc>
              <w:tc>
                <w:tcPr>
                  <w:tcW w:w="0" w:type="auto"/>
                  <w:hideMark/>
                </w:tcPr>
                <w:p w14:paraId="7C8C7820" w14:textId="77777777" w:rsidR="008A23B1" w:rsidRPr="008A23B1" w:rsidRDefault="008A23B1" w:rsidP="008A23B1">
                  <w:pPr>
                    <w:spacing w:after="160" w:line="27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A23B1">
                    <w:t xml:space="preserve">Mean Time To </w:t>
                  </w:r>
                  <w:proofErr w:type="spellStart"/>
                  <w:r w:rsidRPr="008A23B1">
                    <w:t>Detect</w:t>
                  </w:r>
                  <w:proofErr w:type="spellEnd"/>
                </w:p>
              </w:tc>
            </w:tr>
            <w:tr w:rsidR="008A23B1" w:rsidRPr="008A23B1" w14:paraId="729F99E2" w14:textId="77777777" w:rsidTr="008A23B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D7EF88E" w14:textId="77777777" w:rsidR="008A23B1" w:rsidRPr="008A23B1" w:rsidRDefault="008A23B1" w:rsidP="008A23B1">
                  <w:pPr>
                    <w:spacing w:after="160" w:line="278" w:lineRule="auto"/>
                  </w:pPr>
                  <w:r w:rsidRPr="008A23B1">
                    <w:t>MTTR</w:t>
                  </w:r>
                </w:p>
              </w:tc>
              <w:tc>
                <w:tcPr>
                  <w:tcW w:w="0" w:type="auto"/>
                  <w:hideMark/>
                </w:tcPr>
                <w:p w14:paraId="2B122845" w14:textId="77777777" w:rsidR="008A23B1" w:rsidRPr="008A23B1" w:rsidRDefault="008A23B1" w:rsidP="008A23B1">
                  <w:pPr>
                    <w:spacing w:after="160" w:line="27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8A23B1">
                    <w:t xml:space="preserve">Mean Time To </w:t>
                  </w:r>
                  <w:proofErr w:type="spellStart"/>
                  <w:r w:rsidRPr="008A23B1">
                    <w:t>Respond</w:t>
                  </w:r>
                  <w:proofErr w:type="spellEnd"/>
                </w:p>
              </w:tc>
            </w:tr>
            <w:tr w:rsidR="008A23B1" w:rsidRPr="008A23B1" w14:paraId="4D8F6443" w14:textId="77777777" w:rsidTr="008A23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FDF637E" w14:textId="77777777" w:rsidR="008A23B1" w:rsidRPr="008A23B1" w:rsidRDefault="008A23B1" w:rsidP="008A23B1">
                  <w:pPr>
                    <w:spacing w:after="160" w:line="278" w:lineRule="auto"/>
                  </w:pPr>
                  <w:r w:rsidRPr="008A23B1">
                    <w:t>% MFA admins</w:t>
                  </w:r>
                </w:p>
              </w:tc>
              <w:tc>
                <w:tcPr>
                  <w:tcW w:w="0" w:type="auto"/>
                  <w:hideMark/>
                </w:tcPr>
                <w:p w14:paraId="67F8C44B" w14:textId="77777777" w:rsidR="008A23B1" w:rsidRPr="008A23B1" w:rsidRDefault="008A23B1" w:rsidP="008A23B1">
                  <w:pPr>
                    <w:spacing w:after="160" w:line="27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 w:rsidRPr="008A23B1">
                    <w:t>Spoofing</w:t>
                  </w:r>
                </w:p>
              </w:tc>
            </w:tr>
            <w:tr w:rsidR="008A23B1" w:rsidRPr="008A23B1" w14:paraId="0BEE272A" w14:textId="77777777" w:rsidTr="008A23B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1063137" w14:textId="77777777" w:rsidR="008A23B1" w:rsidRPr="008A23B1" w:rsidRDefault="008A23B1" w:rsidP="008A23B1">
                  <w:pPr>
                    <w:spacing w:after="160" w:line="278" w:lineRule="auto"/>
                  </w:pPr>
                  <w:r w:rsidRPr="008A23B1">
                    <w:t>Vulnérabilités critiques ouvertes</w:t>
                  </w:r>
                </w:p>
              </w:tc>
              <w:tc>
                <w:tcPr>
                  <w:tcW w:w="0" w:type="auto"/>
                  <w:hideMark/>
                </w:tcPr>
                <w:p w14:paraId="359ABA69" w14:textId="77777777" w:rsidR="008A23B1" w:rsidRPr="008A23B1" w:rsidRDefault="008A23B1" w:rsidP="008A23B1">
                  <w:pPr>
                    <w:spacing w:after="160" w:line="27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proofErr w:type="spellStart"/>
                  <w:r w:rsidRPr="008A23B1">
                    <w:t>Tampering</w:t>
                  </w:r>
                  <w:proofErr w:type="spellEnd"/>
                </w:p>
              </w:tc>
            </w:tr>
            <w:tr w:rsidR="008A23B1" w:rsidRPr="008A23B1" w14:paraId="417D714B" w14:textId="77777777" w:rsidTr="008A23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4A6121A4" w14:textId="77777777" w:rsidR="008A23B1" w:rsidRPr="008A23B1" w:rsidRDefault="008A23B1" w:rsidP="008A23B1">
                  <w:pPr>
                    <w:spacing w:after="160" w:line="278" w:lineRule="auto"/>
                  </w:pPr>
                  <w:r w:rsidRPr="008A23B1">
                    <w:t xml:space="preserve">Taux de </w:t>
                  </w:r>
                  <w:proofErr w:type="spellStart"/>
                  <w:r w:rsidRPr="008A23B1">
                    <w:t>DoS</w:t>
                  </w:r>
                  <w:proofErr w:type="spellEnd"/>
                  <w:r w:rsidRPr="008A23B1">
                    <w:t xml:space="preserve"> bloqués</w:t>
                  </w:r>
                </w:p>
              </w:tc>
              <w:tc>
                <w:tcPr>
                  <w:tcW w:w="0" w:type="auto"/>
                  <w:hideMark/>
                </w:tcPr>
                <w:p w14:paraId="0B5470F0" w14:textId="77777777" w:rsidR="008A23B1" w:rsidRPr="008A23B1" w:rsidRDefault="008A23B1" w:rsidP="008A23B1">
                  <w:pPr>
                    <w:spacing w:after="160" w:line="278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proofErr w:type="spellStart"/>
                  <w:r w:rsidRPr="008A23B1">
                    <w:t>DoS</w:t>
                  </w:r>
                  <w:proofErr w:type="spellEnd"/>
                </w:p>
              </w:tc>
            </w:tr>
            <w:tr w:rsidR="008A23B1" w:rsidRPr="008A23B1" w14:paraId="22996E28" w14:textId="77777777" w:rsidTr="008A23B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4701661" w14:textId="77777777" w:rsidR="008A23B1" w:rsidRPr="008A23B1" w:rsidRDefault="008A23B1" w:rsidP="008A23B1">
                  <w:pPr>
                    <w:spacing w:after="160" w:line="278" w:lineRule="auto"/>
                  </w:pPr>
                  <w:r w:rsidRPr="008A23B1">
                    <w:t>Couverture tests sécurité</w:t>
                  </w:r>
                </w:p>
              </w:tc>
              <w:tc>
                <w:tcPr>
                  <w:tcW w:w="0" w:type="auto"/>
                  <w:hideMark/>
                </w:tcPr>
                <w:p w14:paraId="5B172954" w14:textId="77777777" w:rsidR="008A23B1" w:rsidRPr="008A23B1" w:rsidRDefault="008A23B1" w:rsidP="008A23B1">
                  <w:pPr>
                    <w:spacing w:after="160" w:line="278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 w:rsidRPr="008A23B1">
                    <w:t>Global</w:t>
                  </w:r>
                </w:p>
              </w:tc>
            </w:tr>
          </w:tbl>
          <w:p w14:paraId="7323CAEC" w14:textId="77777777" w:rsidR="008A23B1" w:rsidRPr="008A23B1" w:rsidRDefault="008A23B1" w:rsidP="008A23B1"/>
        </w:tc>
      </w:tr>
    </w:tbl>
    <w:p w14:paraId="6752DBE2" w14:textId="77777777" w:rsidR="008A23B1" w:rsidRPr="008A23B1" w:rsidRDefault="008A23B1" w:rsidP="008A23B1"/>
    <w:p w14:paraId="0B628B6C" w14:textId="77777777" w:rsidR="00A5310D" w:rsidRDefault="00A5310D"/>
    <w:p w14:paraId="2526DD98" w14:textId="68342D6A" w:rsidR="008A23B1" w:rsidRDefault="008A23B1">
      <w:r w:rsidRPr="008A23B1">
        <w:t>ANNEXE B — Cycle PDCA</w:t>
      </w:r>
    </w:p>
    <w:p w14:paraId="548B6187" w14:textId="77777777" w:rsidR="008A23B1" w:rsidRPr="008A23B1" w:rsidRDefault="008A23B1" w:rsidP="008A23B1">
      <w:r w:rsidRPr="008A23B1">
        <w:t>PLAN → DO → CHECK → ACT</w:t>
      </w:r>
    </w:p>
    <w:p w14:paraId="24D3F934" w14:textId="77777777" w:rsidR="008A23B1" w:rsidRDefault="008A23B1"/>
    <w:p w14:paraId="3FA31B25" w14:textId="4189C4C6" w:rsidR="008A23B1" w:rsidRDefault="008A23B1">
      <w:r w:rsidRPr="008A23B1">
        <w:t>ANNEXE C — Gouvernance</w:t>
      </w:r>
    </w:p>
    <w:tbl>
      <w:tblPr>
        <w:tblStyle w:val="TableauGrille2-Accentuation4"/>
        <w:tblW w:w="0" w:type="auto"/>
        <w:tblLook w:val="04A0" w:firstRow="1" w:lastRow="0" w:firstColumn="1" w:lastColumn="0" w:noHBand="0" w:noVBand="1"/>
      </w:tblPr>
      <w:tblGrid>
        <w:gridCol w:w="1067"/>
        <w:gridCol w:w="2198"/>
      </w:tblGrid>
      <w:tr w:rsidR="008A23B1" w:rsidRPr="008A23B1" w14:paraId="04714A62" w14:textId="77777777" w:rsidTr="008A2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1CDFA3" w14:textId="77777777" w:rsidR="008A23B1" w:rsidRPr="008A23B1" w:rsidRDefault="008A23B1" w:rsidP="008A23B1">
            <w:pPr>
              <w:spacing w:after="160" w:line="278" w:lineRule="auto"/>
            </w:pPr>
            <w:r w:rsidRPr="008A23B1">
              <w:t>Rôle</w:t>
            </w:r>
          </w:p>
        </w:tc>
        <w:tc>
          <w:tcPr>
            <w:tcW w:w="0" w:type="auto"/>
            <w:hideMark/>
          </w:tcPr>
          <w:p w14:paraId="7BBC5E0E" w14:textId="77777777" w:rsidR="008A23B1" w:rsidRPr="008A23B1" w:rsidRDefault="008A23B1" w:rsidP="008A23B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A23B1">
              <w:t>Responsabilités</w:t>
            </w:r>
          </w:p>
        </w:tc>
      </w:tr>
      <w:tr w:rsidR="008A23B1" w:rsidRPr="008A23B1" w14:paraId="5E380FF2" w14:textId="77777777" w:rsidTr="008A2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3F387E" w14:textId="77777777" w:rsidR="008A23B1" w:rsidRPr="008A23B1" w:rsidRDefault="008A23B1" w:rsidP="008A23B1">
            <w:pPr>
              <w:spacing w:after="160" w:line="278" w:lineRule="auto"/>
            </w:pPr>
            <w:r w:rsidRPr="008A23B1">
              <w:t>CTO</w:t>
            </w:r>
          </w:p>
        </w:tc>
        <w:tc>
          <w:tcPr>
            <w:tcW w:w="0" w:type="auto"/>
            <w:hideMark/>
          </w:tcPr>
          <w:p w14:paraId="5966F7AA" w14:textId="77777777" w:rsidR="008A23B1" w:rsidRPr="008A23B1" w:rsidRDefault="008A23B1" w:rsidP="008A23B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23B1">
              <w:t>Vision sécurité</w:t>
            </w:r>
          </w:p>
        </w:tc>
      </w:tr>
      <w:tr w:rsidR="008A23B1" w:rsidRPr="008A23B1" w14:paraId="6825B03C" w14:textId="77777777" w:rsidTr="008A2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C892EE" w14:textId="77777777" w:rsidR="008A23B1" w:rsidRPr="008A23B1" w:rsidRDefault="008A23B1" w:rsidP="008A23B1">
            <w:pPr>
              <w:spacing w:after="160" w:line="278" w:lineRule="auto"/>
            </w:pPr>
            <w:proofErr w:type="spellStart"/>
            <w:r w:rsidRPr="008A23B1">
              <w:t>SecOps</w:t>
            </w:r>
            <w:proofErr w:type="spellEnd"/>
          </w:p>
        </w:tc>
        <w:tc>
          <w:tcPr>
            <w:tcW w:w="0" w:type="auto"/>
            <w:hideMark/>
          </w:tcPr>
          <w:p w14:paraId="54B96A09" w14:textId="77777777" w:rsidR="008A23B1" w:rsidRPr="008A23B1" w:rsidRDefault="008A23B1" w:rsidP="008A23B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23B1">
              <w:t>Détection, réponse</w:t>
            </w:r>
          </w:p>
        </w:tc>
      </w:tr>
      <w:tr w:rsidR="008A23B1" w:rsidRPr="008A23B1" w14:paraId="141B47F8" w14:textId="77777777" w:rsidTr="008A2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E6ED41" w14:textId="77777777" w:rsidR="008A23B1" w:rsidRPr="008A23B1" w:rsidRDefault="008A23B1" w:rsidP="008A23B1">
            <w:pPr>
              <w:spacing w:after="160" w:line="278" w:lineRule="auto"/>
            </w:pPr>
            <w:r w:rsidRPr="008A23B1">
              <w:t>Dev</w:t>
            </w:r>
          </w:p>
        </w:tc>
        <w:tc>
          <w:tcPr>
            <w:tcW w:w="0" w:type="auto"/>
            <w:hideMark/>
          </w:tcPr>
          <w:p w14:paraId="1E2888F8" w14:textId="77777777" w:rsidR="008A23B1" w:rsidRPr="008A23B1" w:rsidRDefault="008A23B1" w:rsidP="008A23B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23B1">
              <w:t>Code sécurisé</w:t>
            </w:r>
          </w:p>
        </w:tc>
      </w:tr>
      <w:tr w:rsidR="008A23B1" w:rsidRPr="008A23B1" w14:paraId="21EFAE04" w14:textId="77777777" w:rsidTr="008A2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A4BF92" w14:textId="77777777" w:rsidR="008A23B1" w:rsidRPr="008A23B1" w:rsidRDefault="008A23B1" w:rsidP="008A23B1">
            <w:pPr>
              <w:spacing w:after="160" w:line="278" w:lineRule="auto"/>
            </w:pPr>
            <w:r w:rsidRPr="008A23B1">
              <w:t>Ops</w:t>
            </w:r>
          </w:p>
        </w:tc>
        <w:tc>
          <w:tcPr>
            <w:tcW w:w="0" w:type="auto"/>
            <w:hideMark/>
          </w:tcPr>
          <w:p w14:paraId="4C563302" w14:textId="77777777" w:rsidR="008A23B1" w:rsidRPr="008A23B1" w:rsidRDefault="008A23B1" w:rsidP="008A23B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23B1">
              <w:t>Infra, monitoring</w:t>
            </w:r>
          </w:p>
        </w:tc>
      </w:tr>
      <w:tr w:rsidR="008A23B1" w:rsidRPr="008A23B1" w14:paraId="2DC1C8A7" w14:textId="77777777" w:rsidTr="008A2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F3A493" w14:textId="77777777" w:rsidR="008A23B1" w:rsidRPr="008A23B1" w:rsidRDefault="008A23B1" w:rsidP="008A23B1">
            <w:pPr>
              <w:spacing w:after="160" w:line="278" w:lineRule="auto"/>
            </w:pPr>
            <w:r w:rsidRPr="008A23B1">
              <w:t>Produit</w:t>
            </w:r>
          </w:p>
        </w:tc>
        <w:tc>
          <w:tcPr>
            <w:tcW w:w="0" w:type="auto"/>
            <w:hideMark/>
          </w:tcPr>
          <w:p w14:paraId="57FD5C10" w14:textId="77777777" w:rsidR="008A23B1" w:rsidRPr="008A23B1" w:rsidRDefault="008A23B1" w:rsidP="008A23B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23B1">
              <w:t>Arbitrage risques</w:t>
            </w:r>
          </w:p>
        </w:tc>
      </w:tr>
    </w:tbl>
    <w:p w14:paraId="004EB88F" w14:textId="77777777" w:rsidR="008A23B1" w:rsidRDefault="008A23B1"/>
    <w:p w14:paraId="2B93D653" w14:textId="77777777" w:rsidR="008A23B1" w:rsidRDefault="008A23B1"/>
    <w:p w14:paraId="328FC228" w14:textId="77777777" w:rsidR="008A23B1" w:rsidRDefault="008A23B1"/>
    <w:sectPr w:rsidR="008A2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10BB"/>
    <w:multiLevelType w:val="multilevel"/>
    <w:tmpl w:val="245C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A1440"/>
    <w:multiLevelType w:val="multilevel"/>
    <w:tmpl w:val="0A8A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549272">
    <w:abstractNumId w:val="0"/>
  </w:num>
  <w:num w:numId="2" w16cid:durableId="80087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0D"/>
    <w:rsid w:val="003352E9"/>
    <w:rsid w:val="008A23B1"/>
    <w:rsid w:val="00A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A181"/>
  <w15:chartTrackingRefBased/>
  <w15:docId w15:val="{CC85DE7F-5B31-441C-A630-29E1DA49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3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3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3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3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3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31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31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31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31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31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31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31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31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31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3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31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310D"/>
    <w:rPr>
      <w:b/>
      <w:bCs/>
      <w:smallCaps/>
      <w:color w:val="0F4761" w:themeColor="accent1" w:themeShade="BF"/>
      <w:spacing w:val="5"/>
    </w:rPr>
  </w:style>
  <w:style w:type="table" w:styleId="TableauGrille4-Accentuation4">
    <w:name w:val="Grid Table 4 Accent 4"/>
    <w:basedOn w:val="TableauNormal"/>
    <w:uiPriority w:val="49"/>
    <w:rsid w:val="008A23B1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eauGrille2-Accentuation4">
    <w:name w:val="Grid Table 2 Accent 4"/>
    <w:basedOn w:val="TableauNormal"/>
    <w:uiPriority w:val="47"/>
    <w:rsid w:val="008A23B1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1801</Characters>
  <Application>Microsoft Office Word</Application>
  <DocSecurity>0</DocSecurity>
  <Lines>56</Lines>
  <Paragraphs>61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COUPEAU Laurent</dc:creator>
  <cp:keywords/>
  <dc:description/>
  <cp:lastModifiedBy>COUPEAU Laurent</cp:lastModifiedBy>
  <cp:revision>2</cp:revision>
  <dcterms:created xsi:type="dcterms:W3CDTF">2026-02-10T08:47:00Z</dcterms:created>
  <dcterms:modified xsi:type="dcterms:W3CDTF">2026-02-10T08:50:00Z</dcterms:modified>
</cp:coreProperties>
</file>